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29" w:rsidRPr="00D93629" w:rsidRDefault="00D93629" w:rsidP="00A43E29">
      <w:pPr>
        <w:spacing w:after="0"/>
        <w:jc w:val="center"/>
        <w:rPr>
          <w:b/>
        </w:rPr>
      </w:pPr>
      <w:r w:rsidRPr="00D93629">
        <w:rPr>
          <w:b/>
        </w:rPr>
        <w:t>Отчет</w:t>
      </w:r>
    </w:p>
    <w:p w:rsidR="00D93629" w:rsidRPr="00D93629" w:rsidRDefault="00D93629" w:rsidP="00D93629">
      <w:pPr>
        <w:spacing w:after="0"/>
        <w:jc w:val="center"/>
        <w:rPr>
          <w:b/>
        </w:rPr>
      </w:pPr>
      <w:r w:rsidRPr="00D93629">
        <w:rPr>
          <w:b/>
        </w:rPr>
        <w:t>ООО «Жилсервисстрой»</w:t>
      </w:r>
    </w:p>
    <w:p w:rsidR="00D93629" w:rsidRDefault="00D93629" w:rsidP="00D93629">
      <w:pPr>
        <w:spacing w:after="0"/>
        <w:jc w:val="center"/>
      </w:pPr>
    </w:p>
    <w:p w:rsidR="00D93629" w:rsidRPr="00A43E29" w:rsidRDefault="00D93629" w:rsidP="00D93629">
      <w:pPr>
        <w:spacing w:after="0"/>
        <w:rPr>
          <w:b/>
        </w:rPr>
      </w:pPr>
      <w:r>
        <w:t xml:space="preserve">Адрес: </w:t>
      </w:r>
      <w:proofErr w:type="spellStart"/>
      <w:r w:rsidRPr="00A43E29">
        <w:rPr>
          <w:b/>
        </w:rPr>
        <w:t>мкр</w:t>
      </w:r>
      <w:proofErr w:type="spellEnd"/>
      <w:r w:rsidRPr="00A43E29">
        <w:rPr>
          <w:b/>
        </w:rPr>
        <w:t xml:space="preserve">. </w:t>
      </w:r>
      <w:proofErr w:type="spellStart"/>
      <w:r w:rsidRPr="00A43E29">
        <w:rPr>
          <w:b/>
        </w:rPr>
        <w:t>Наговицынский</w:t>
      </w:r>
      <w:proofErr w:type="spellEnd"/>
      <w:r w:rsidRPr="00A43E29">
        <w:rPr>
          <w:b/>
        </w:rPr>
        <w:t>, 27</w:t>
      </w:r>
    </w:p>
    <w:p w:rsidR="00D93629" w:rsidRDefault="008B1F20" w:rsidP="00D93629">
      <w:pPr>
        <w:spacing w:after="0"/>
      </w:pPr>
      <w:r>
        <w:t>Площадь: 5318,2</w:t>
      </w:r>
      <w:r w:rsidR="00D93629">
        <w:t xml:space="preserve"> кв</w:t>
      </w:r>
      <w:proofErr w:type="gramStart"/>
      <w:r w:rsidR="00D93629">
        <w:t>.м</w:t>
      </w:r>
      <w:proofErr w:type="gramEnd"/>
    </w:p>
    <w:p w:rsidR="00D93629" w:rsidRDefault="00D93629" w:rsidP="00D93629">
      <w:pPr>
        <w:spacing w:after="0"/>
      </w:pPr>
    </w:p>
    <w:p w:rsidR="00D93629" w:rsidRPr="00D93629" w:rsidRDefault="00D93629" w:rsidP="00D93629">
      <w:pPr>
        <w:pStyle w:val="a3"/>
        <w:numPr>
          <w:ilvl w:val="0"/>
          <w:numId w:val="1"/>
        </w:numPr>
        <w:spacing w:after="0"/>
        <w:rPr>
          <w:b/>
        </w:rPr>
      </w:pPr>
      <w:r w:rsidRPr="00D93629">
        <w:rPr>
          <w:b/>
        </w:rPr>
        <w:t>Доходы и расходы по статье «Содержание и ремонт жилья»</w:t>
      </w:r>
    </w:p>
    <w:p w:rsidR="00D93629" w:rsidRDefault="00D93629" w:rsidP="00D93629">
      <w:pPr>
        <w:spacing w:after="0"/>
      </w:pPr>
    </w:p>
    <w:tbl>
      <w:tblPr>
        <w:tblW w:w="8031" w:type="dxa"/>
        <w:tblInd w:w="93" w:type="dxa"/>
        <w:tblLook w:val="04A0"/>
      </w:tblPr>
      <w:tblGrid>
        <w:gridCol w:w="1444"/>
        <w:gridCol w:w="1955"/>
        <w:gridCol w:w="1444"/>
        <w:gridCol w:w="1521"/>
        <w:gridCol w:w="1667"/>
      </w:tblGrid>
      <w:tr w:rsidR="00D93629" w:rsidRPr="00D93629" w:rsidTr="001A37A5">
        <w:trPr>
          <w:trHeight w:val="60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93629" w:rsidRPr="00A54409" w:rsidRDefault="00D93629" w:rsidP="00D9362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93629" w:rsidRPr="00A54409" w:rsidRDefault="00D93629" w:rsidP="00D9362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начальное сальдо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93629" w:rsidRPr="00A54409" w:rsidRDefault="00D93629" w:rsidP="00D9362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93629" w:rsidRPr="00A54409" w:rsidRDefault="00D93629" w:rsidP="00D9362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D93629" w:rsidRPr="00A54409" w:rsidRDefault="00D93629" w:rsidP="00D93629">
            <w:pPr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конечное сальдо</w:t>
            </w:r>
          </w:p>
        </w:tc>
      </w:tr>
      <w:tr w:rsidR="00D93629" w:rsidRPr="00D93629" w:rsidTr="00D93629">
        <w:trPr>
          <w:trHeight w:val="303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июл.15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46 613,38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15 786,70</w:t>
            </w:r>
          </w:p>
        </w:tc>
      </w:tr>
      <w:tr w:rsidR="00D93629" w:rsidRPr="00D93629" w:rsidTr="00D93629">
        <w:trPr>
          <w:trHeight w:val="303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авг.15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15 786,70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47 003,38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31 183,40</w:t>
            </w:r>
          </w:p>
        </w:tc>
      </w:tr>
      <w:tr w:rsidR="00D93629" w:rsidRPr="00D93629" w:rsidTr="00D93629">
        <w:trPr>
          <w:trHeight w:val="303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сен.15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31 183,40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47 573,38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46 010,10</w:t>
            </w:r>
          </w:p>
        </w:tc>
      </w:tr>
      <w:tr w:rsidR="00D93629" w:rsidRPr="00D93629" w:rsidTr="00D93629">
        <w:trPr>
          <w:trHeight w:val="303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окт.15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46 010,10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47 843,38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60 566,80</w:t>
            </w:r>
          </w:p>
        </w:tc>
      </w:tr>
      <w:tr w:rsidR="00D93629" w:rsidRPr="00D93629" w:rsidTr="00D93629">
        <w:trPr>
          <w:trHeight w:val="303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ноя.15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60 566,80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65 481,38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57 485,50</w:t>
            </w:r>
          </w:p>
        </w:tc>
      </w:tr>
      <w:tr w:rsidR="00D93629" w:rsidRPr="001A37A5" w:rsidTr="00D93629">
        <w:trPr>
          <w:trHeight w:val="303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дек.15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57 485,50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93629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62 400,08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64AD4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98186,38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629" w:rsidRPr="00A54409" w:rsidRDefault="00D64AD4" w:rsidP="00D936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21699,20</w:t>
            </w:r>
          </w:p>
        </w:tc>
      </w:tr>
    </w:tbl>
    <w:p w:rsidR="00D93629" w:rsidRPr="00A54409" w:rsidRDefault="00D93629" w:rsidP="00A54409">
      <w:pPr>
        <w:tabs>
          <w:tab w:val="left" w:pos="3840"/>
          <w:tab w:val="left" w:pos="5400"/>
          <w:tab w:val="left" w:pos="7050"/>
        </w:tabs>
        <w:spacing w:after="0"/>
        <w:rPr>
          <w:b/>
        </w:rPr>
      </w:pPr>
      <w:r>
        <w:tab/>
      </w:r>
      <w:r w:rsidRPr="00A43E29">
        <w:rPr>
          <w:b/>
        </w:rPr>
        <w:t>374400,48</w:t>
      </w:r>
      <w:r>
        <w:t xml:space="preserve">           </w:t>
      </w:r>
      <w:r w:rsidRPr="00A43E29">
        <w:rPr>
          <w:b/>
        </w:rPr>
        <w:t>3</w:t>
      </w:r>
      <w:r w:rsidR="00D64AD4">
        <w:rPr>
          <w:b/>
        </w:rPr>
        <w:t>5</w:t>
      </w:r>
      <w:r w:rsidRPr="00A43E29">
        <w:rPr>
          <w:b/>
        </w:rPr>
        <w:t>2</w:t>
      </w:r>
      <w:r w:rsidR="00D64AD4">
        <w:rPr>
          <w:b/>
        </w:rPr>
        <w:t>702</w:t>
      </w:r>
      <w:r w:rsidRPr="00A43E29">
        <w:rPr>
          <w:b/>
        </w:rPr>
        <w:t>,28</w:t>
      </w:r>
      <w:r w:rsidR="001A37A5">
        <w:rPr>
          <w:b/>
        </w:rPr>
        <w:tab/>
      </w:r>
      <w:r w:rsidR="00D64AD4">
        <w:rPr>
          <w:b/>
        </w:rPr>
        <w:t>21699,20</w:t>
      </w:r>
    </w:p>
    <w:p w:rsidR="00A43E29" w:rsidRPr="00A43E29" w:rsidRDefault="00A43E29" w:rsidP="00A43E29">
      <w:pPr>
        <w:pStyle w:val="a3"/>
        <w:numPr>
          <w:ilvl w:val="0"/>
          <w:numId w:val="1"/>
        </w:numPr>
        <w:spacing w:after="0"/>
        <w:rPr>
          <w:b/>
        </w:rPr>
      </w:pPr>
      <w:r w:rsidRPr="00A43E29">
        <w:rPr>
          <w:b/>
        </w:rPr>
        <w:t xml:space="preserve">Расход средств </w:t>
      </w:r>
      <w:proofErr w:type="gramStart"/>
      <w:r w:rsidRPr="00A43E29">
        <w:rPr>
          <w:b/>
        </w:rPr>
        <w:t>по</w:t>
      </w:r>
      <w:proofErr w:type="gramEnd"/>
      <w:r w:rsidRPr="00A43E29">
        <w:rPr>
          <w:b/>
        </w:rPr>
        <w:t xml:space="preserve"> </w:t>
      </w:r>
      <w:proofErr w:type="gramStart"/>
      <w:r w:rsidRPr="00A43E29">
        <w:rPr>
          <w:b/>
        </w:rPr>
        <w:t>статья</w:t>
      </w:r>
      <w:proofErr w:type="gramEnd"/>
      <w:r w:rsidRPr="00A43E29">
        <w:rPr>
          <w:b/>
        </w:rPr>
        <w:t xml:space="preserve"> «Содержание и ремонт жилья»</w:t>
      </w:r>
    </w:p>
    <w:tbl>
      <w:tblPr>
        <w:tblW w:w="9883" w:type="dxa"/>
        <w:tblLook w:val="04A0"/>
      </w:tblPr>
      <w:tblGrid>
        <w:gridCol w:w="885"/>
        <w:gridCol w:w="978"/>
        <w:gridCol w:w="1052"/>
        <w:gridCol w:w="978"/>
        <w:gridCol w:w="1100"/>
        <w:gridCol w:w="978"/>
        <w:gridCol w:w="978"/>
        <w:gridCol w:w="978"/>
        <w:gridCol w:w="978"/>
        <w:gridCol w:w="978"/>
      </w:tblGrid>
      <w:tr w:rsidR="00A43E29" w:rsidRPr="00A54409" w:rsidTr="00A54409">
        <w:trPr>
          <w:trHeight w:val="161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статья расходов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вознаграждение домовому комитету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адс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3E29" w:rsidRPr="00A54409" w:rsidRDefault="00A5440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Расчетно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информационные</w:t>
            </w:r>
            <w:r w:rsidR="00A43E29"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санитарное содержание</w:t>
            </w:r>
          </w:p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общего имущества</w:t>
            </w:r>
            <w:r w:rsidR="004A3856"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 (уборщица)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bottom"/>
            <w:hideMark/>
          </w:tcPr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содержание жилья</w:t>
            </w:r>
            <w:r w:rsidR="00B11727"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 за отчетный период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содержание придомовой территории</w:t>
            </w:r>
            <w:r w:rsidR="004A3856"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 (дворник)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упрравление</w:t>
            </w:r>
            <w:proofErr w:type="spellEnd"/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 xml:space="preserve"> эксплуатацией жилого фонда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комиссия банка за прием платежей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bottom"/>
            <w:hideMark/>
          </w:tcPr>
          <w:p w:rsidR="00A43E29" w:rsidRPr="00A54409" w:rsidRDefault="00A43E29" w:rsidP="00A43E29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текущий ремонт жилья</w:t>
            </w:r>
          </w:p>
        </w:tc>
      </w:tr>
      <w:tr w:rsidR="00A43E29" w:rsidRPr="00A54409" w:rsidTr="001A37A5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июл.15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4960,01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4800,01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5333,34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7380,00</w:t>
            </w:r>
          </w:p>
        </w:tc>
      </w:tr>
      <w:tr w:rsidR="00A43E29" w:rsidRPr="00A54409" w:rsidTr="001A37A5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авг.15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4960,01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4800,01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5333,34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9670,00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3E29" w:rsidRPr="00A54409" w:rsidTr="001A37A5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сен.15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4960,01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4800,01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5333,34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4640,00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5600,00</w:t>
            </w:r>
          </w:p>
        </w:tc>
      </w:tr>
      <w:tr w:rsidR="00A43E29" w:rsidRPr="00A54409" w:rsidTr="001A37A5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окт.15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4960,01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4800,01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5333,34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10510,00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3E29" w:rsidRPr="00A54409" w:rsidTr="001A37A5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ноя.15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4960,01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4800,01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5333,34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9723,00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18425,00</w:t>
            </w:r>
          </w:p>
        </w:tc>
      </w:tr>
      <w:tr w:rsidR="00A43E29" w:rsidRPr="00A54409" w:rsidTr="001A37A5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дек.15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4960,01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4800,01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5333,34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5790,00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6400,01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3040,00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64AD4" w:rsidRPr="00A54409" w:rsidRDefault="00D64AD4" w:rsidP="00D64AD4">
            <w:pPr>
              <w:spacing w:after="0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55063,00</w:t>
            </w:r>
          </w:p>
        </w:tc>
      </w:tr>
      <w:tr w:rsidR="00A43E29" w:rsidRPr="00A54409" w:rsidTr="001A37A5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29760,04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38400,05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28800,04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32000,04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42233,00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38400,05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38400,05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E29" w:rsidRPr="00A54409" w:rsidRDefault="00A43E29" w:rsidP="00A43E29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18240,02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A43E29" w:rsidRPr="00A54409" w:rsidRDefault="004E34AB" w:rsidP="004E34AB">
            <w:pPr>
              <w:spacing w:after="0"/>
              <w:jc w:val="right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86468</w:t>
            </w:r>
            <w:r w:rsidR="00A43E29" w:rsidRPr="00A5440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</w:tbl>
    <w:p w:rsidR="00B11727" w:rsidRPr="00A54409" w:rsidRDefault="00B11727" w:rsidP="00B11727">
      <w:pPr>
        <w:rPr>
          <w:rFonts w:ascii="Calibri" w:eastAsia="Times New Roman" w:hAnsi="Calibri" w:cs="Times New Roman"/>
          <w:b/>
          <w:color w:val="000000"/>
          <w:sz w:val="18"/>
          <w:szCs w:val="18"/>
          <w:lang w:eastAsia="ru-RU"/>
        </w:rPr>
      </w:pPr>
      <w:r w:rsidRPr="00A54409">
        <w:rPr>
          <w:rFonts w:ascii="Calibri" w:eastAsia="Times New Roman" w:hAnsi="Calibri" w:cs="Times New Roman"/>
          <w:color w:val="000000"/>
          <w:sz w:val="18"/>
          <w:szCs w:val="18"/>
          <w:lang w:eastAsia="ru-RU"/>
        </w:rPr>
        <w:tab/>
      </w:r>
      <w:r w:rsidRPr="00A54409">
        <w:rPr>
          <w:rFonts w:ascii="Calibri" w:eastAsia="Times New Roman" w:hAnsi="Calibri" w:cs="Times New Roman"/>
          <w:b/>
          <w:color w:val="000000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2C25B6">
        <w:rPr>
          <w:rFonts w:ascii="Calibri" w:eastAsia="Times New Roman" w:hAnsi="Calibri" w:cs="Times New Roman"/>
          <w:b/>
          <w:color w:val="000000"/>
          <w:sz w:val="18"/>
          <w:szCs w:val="18"/>
          <w:lang w:eastAsia="ru-RU"/>
        </w:rPr>
        <w:t xml:space="preserve">                      </w:t>
      </w:r>
      <w:r w:rsidRPr="00A54409">
        <w:rPr>
          <w:rFonts w:ascii="Calibri" w:eastAsia="Times New Roman" w:hAnsi="Calibri" w:cs="Times New Roman"/>
          <w:b/>
          <w:color w:val="000000"/>
          <w:sz w:val="18"/>
          <w:szCs w:val="18"/>
          <w:lang w:eastAsia="ru-RU"/>
        </w:rPr>
        <w:t>41600,05</w:t>
      </w:r>
      <w:r w:rsidRPr="00A54409">
        <w:rPr>
          <w:rFonts w:ascii="Calibri" w:eastAsia="Times New Roman" w:hAnsi="Calibri" w:cs="Times New Roman"/>
          <w:b/>
          <w:color w:val="000000"/>
          <w:sz w:val="18"/>
          <w:szCs w:val="18"/>
          <w:lang w:eastAsia="ru-RU"/>
        </w:rPr>
        <w:tab/>
        <w:t xml:space="preserve">                                                </w:t>
      </w:r>
      <w:r w:rsidR="002C25B6">
        <w:rPr>
          <w:rFonts w:ascii="Calibri" w:eastAsia="Times New Roman" w:hAnsi="Calibri" w:cs="Times New Roman"/>
          <w:b/>
          <w:color w:val="000000"/>
          <w:sz w:val="18"/>
          <w:szCs w:val="18"/>
          <w:lang w:eastAsia="ru-RU"/>
        </w:rPr>
        <w:t xml:space="preserve">             </w:t>
      </w:r>
      <w:r w:rsidRPr="00A54409">
        <w:rPr>
          <w:rFonts w:ascii="Calibri" w:eastAsia="Times New Roman" w:hAnsi="Calibri" w:cs="Times New Roman"/>
          <w:b/>
          <w:color w:val="000000"/>
          <w:sz w:val="18"/>
          <w:szCs w:val="18"/>
          <w:lang w:eastAsia="ru-RU"/>
        </w:rPr>
        <w:t xml:space="preserve">  108800,14</w:t>
      </w:r>
    </w:p>
    <w:p w:rsidR="00A43E29" w:rsidRDefault="00A43E29" w:rsidP="00A43E29">
      <w:pPr>
        <w:pStyle w:val="a3"/>
        <w:numPr>
          <w:ilvl w:val="0"/>
          <w:numId w:val="1"/>
        </w:numPr>
        <w:spacing w:after="0"/>
        <w:rPr>
          <w:b/>
        </w:rPr>
      </w:pPr>
      <w:r w:rsidRPr="00A43E29">
        <w:rPr>
          <w:b/>
        </w:rPr>
        <w:t>Выполненные работы по статье текущий ремонт жилья</w:t>
      </w:r>
    </w:p>
    <w:p w:rsidR="00A43E29" w:rsidRDefault="00A43E29" w:rsidP="00A43E29">
      <w:pPr>
        <w:pStyle w:val="a3"/>
        <w:spacing w:after="0"/>
        <w:rPr>
          <w:b/>
        </w:rPr>
      </w:pPr>
    </w:p>
    <w:tbl>
      <w:tblPr>
        <w:tblStyle w:val="a4"/>
        <w:tblW w:w="9432" w:type="dxa"/>
        <w:tblLook w:val="04A0"/>
      </w:tblPr>
      <w:tblGrid>
        <w:gridCol w:w="2518"/>
        <w:gridCol w:w="5860"/>
        <w:gridCol w:w="1054"/>
      </w:tblGrid>
      <w:tr w:rsidR="00A43E29" w:rsidRPr="00A43E29" w:rsidTr="001A37A5">
        <w:trPr>
          <w:trHeight w:val="300"/>
        </w:trPr>
        <w:tc>
          <w:tcPr>
            <w:tcW w:w="2518" w:type="dxa"/>
            <w:shd w:val="clear" w:color="auto" w:fill="92D050"/>
            <w:noWrap/>
            <w:hideMark/>
          </w:tcPr>
          <w:p w:rsidR="00A43E29" w:rsidRPr="000E3624" w:rsidRDefault="00A43E29" w:rsidP="00A43E2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362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документ</w:t>
            </w:r>
          </w:p>
        </w:tc>
        <w:tc>
          <w:tcPr>
            <w:tcW w:w="5954" w:type="dxa"/>
            <w:shd w:val="clear" w:color="auto" w:fill="92D050"/>
            <w:hideMark/>
          </w:tcPr>
          <w:p w:rsidR="00A43E29" w:rsidRPr="000E3624" w:rsidRDefault="00A43E29" w:rsidP="00A43E2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362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описание выполненных работ</w:t>
            </w:r>
          </w:p>
        </w:tc>
        <w:tc>
          <w:tcPr>
            <w:tcW w:w="960" w:type="dxa"/>
            <w:shd w:val="clear" w:color="auto" w:fill="92D050"/>
            <w:noWrap/>
            <w:hideMark/>
          </w:tcPr>
          <w:p w:rsidR="00A43E29" w:rsidRPr="000E3624" w:rsidRDefault="00A43E29" w:rsidP="00A43E29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0E362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сумма</w:t>
            </w:r>
          </w:p>
        </w:tc>
      </w:tr>
      <w:tr w:rsidR="00A43E29" w:rsidRPr="00A43E29" w:rsidTr="00A43E29">
        <w:trPr>
          <w:trHeight w:val="300"/>
        </w:trPr>
        <w:tc>
          <w:tcPr>
            <w:tcW w:w="2518" w:type="dxa"/>
            <w:noWrap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акт 317 от 06.07.2015</w:t>
            </w:r>
          </w:p>
        </w:tc>
        <w:tc>
          <w:tcPr>
            <w:tcW w:w="5954" w:type="dxa"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шарниров на крышке люка чердака</w:t>
            </w:r>
          </w:p>
        </w:tc>
        <w:tc>
          <w:tcPr>
            <w:tcW w:w="960" w:type="dxa"/>
            <w:noWrap/>
            <w:hideMark/>
          </w:tcPr>
          <w:p w:rsidR="00A43E29" w:rsidRPr="00A43E29" w:rsidRDefault="00A43E29" w:rsidP="00A43E2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  <w:r w:rsidR="00A91AF2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</w:tr>
      <w:tr w:rsidR="00A43E29" w:rsidRPr="00A43E29" w:rsidTr="00A43E29">
        <w:trPr>
          <w:trHeight w:val="300"/>
        </w:trPr>
        <w:tc>
          <w:tcPr>
            <w:tcW w:w="2518" w:type="dxa"/>
            <w:noWrap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акт 354 от 14.07.2015</w:t>
            </w:r>
          </w:p>
        </w:tc>
        <w:tc>
          <w:tcPr>
            <w:tcW w:w="5954" w:type="dxa"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</w:t>
            </w:r>
            <w:r w:rsidR="00A54409"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информационной</w:t>
            </w: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доски</w:t>
            </w:r>
          </w:p>
        </w:tc>
        <w:tc>
          <w:tcPr>
            <w:tcW w:w="960" w:type="dxa"/>
            <w:noWrap/>
            <w:hideMark/>
          </w:tcPr>
          <w:p w:rsidR="00A43E29" w:rsidRPr="00A43E29" w:rsidRDefault="00A43E29" w:rsidP="00A43E2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6800</w:t>
            </w:r>
            <w:r w:rsidR="00A91AF2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</w:tr>
      <w:tr w:rsidR="00A43E29" w:rsidRPr="00A43E29" w:rsidTr="00A43E29">
        <w:trPr>
          <w:trHeight w:val="300"/>
        </w:trPr>
        <w:tc>
          <w:tcPr>
            <w:tcW w:w="2518" w:type="dxa"/>
            <w:noWrap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акт 356 от 15.09.2015</w:t>
            </w:r>
          </w:p>
        </w:tc>
        <w:tc>
          <w:tcPr>
            <w:tcW w:w="5954" w:type="dxa"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перенос металлического ограждения</w:t>
            </w:r>
          </w:p>
        </w:tc>
        <w:tc>
          <w:tcPr>
            <w:tcW w:w="960" w:type="dxa"/>
            <w:noWrap/>
            <w:hideMark/>
          </w:tcPr>
          <w:p w:rsidR="00A43E29" w:rsidRPr="00A43E29" w:rsidRDefault="00A43E29" w:rsidP="00A43E2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4880</w:t>
            </w:r>
            <w:r w:rsidR="00A91AF2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</w:tr>
      <w:tr w:rsidR="00A43E29" w:rsidRPr="00A43E29" w:rsidTr="00A43E29">
        <w:trPr>
          <w:trHeight w:val="300"/>
        </w:trPr>
        <w:tc>
          <w:tcPr>
            <w:tcW w:w="2518" w:type="dxa"/>
            <w:noWrap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акт 347 от 18.09.2015</w:t>
            </w:r>
          </w:p>
        </w:tc>
        <w:tc>
          <w:tcPr>
            <w:tcW w:w="5954" w:type="dxa"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крана в подвальном помещении </w:t>
            </w:r>
          </w:p>
        </w:tc>
        <w:tc>
          <w:tcPr>
            <w:tcW w:w="960" w:type="dxa"/>
            <w:noWrap/>
            <w:hideMark/>
          </w:tcPr>
          <w:p w:rsidR="00A43E29" w:rsidRPr="00A43E29" w:rsidRDefault="00A43E29" w:rsidP="00A43E2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  <w:r w:rsidR="00A91AF2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</w:tr>
      <w:tr w:rsidR="00A43E29" w:rsidRPr="00A43E29" w:rsidTr="00A43E29">
        <w:trPr>
          <w:trHeight w:val="300"/>
        </w:trPr>
        <w:tc>
          <w:tcPr>
            <w:tcW w:w="2518" w:type="dxa"/>
            <w:noWrap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акт 346 от 06.11.2015</w:t>
            </w:r>
          </w:p>
        </w:tc>
        <w:tc>
          <w:tcPr>
            <w:tcW w:w="5954" w:type="dxa"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утепление слуховых окон подвального помещения</w:t>
            </w:r>
          </w:p>
        </w:tc>
        <w:tc>
          <w:tcPr>
            <w:tcW w:w="960" w:type="dxa"/>
            <w:noWrap/>
            <w:hideMark/>
          </w:tcPr>
          <w:p w:rsidR="00A43E29" w:rsidRPr="00A43E29" w:rsidRDefault="00A43E29" w:rsidP="00A43E2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  <w:r w:rsidR="00A91AF2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</w:tr>
      <w:tr w:rsidR="00A43E29" w:rsidRPr="00A43E29" w:rsidTr="00A43E29">
        <w:trPr>
          <w:trHeight w:val="300"/>
        </w:trPr>
        <w:tc>
          <w:tcPr>
            <w:tcW w:w="2518" w:type="dxa"/>
            <w:noWrap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акт 194 от 20.11.2015</w:t>
            </w:r>
          </w:p>
        </w:tc>
        <w:tc>
          <w:tcPr>
            <w:tcW w:w="5954" w:type="dxa"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демонтаж и монтаж канализационных труб</w:t>
            </w:r>
          </w:p>
        </w:tc>
        <w:tc>
          <w:tcPr>
            <w:tcW w:w="960" w:type="dxa"/>
            <w:noWrap/>
            <w:hideMark/>
          </w:tcPr>
          <w:p w:rsidR="00A43E29" w:rsidRPr="00A43E29" w:rsidRDefault="00A43E29" w:rsidP="00A43E2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17625</w:t>
            </w:r>
            <w:r w:rsidR="00A91AF2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</w:tr>
      <w:tr w:rsidR="00A43E29" w:rsidRPr="00A43E29" w:rsidTr="00A43E29">
        <w:trPr>
          <w:trHeight w:val="300"/>
        </w:trPr>
        <w:tc>
          <w:tcPr>
            <w:tcW w:w="2518" w:type="dxa"/>
            <w:noWrap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акт 307 от 25.12.2015</w:t>
            </w:r>
          </w:p>
        </w:tc>
        <w:tc>
          <w:tcPr>
            <w:tcW w:w="5954" w:type="dxa"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демонтаж и монтаж разъемного соединения </w:t>
            </w:r>
          </w:p>
        </w:tc>
        <w:tc>
          <w:tcPr>
            <w:tcW w:w="960" w:type="dxa"/>
            <w:noWrap/>
            <w:hideMark/>
          </w:tcPr>
          <w:p w:rsidR="00A43E29" w:rsidRPr="00A43E29" w:rsidRDefault="00A43E29" w:rsidP="00A43E2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4330</w:t>
            </w:r>
            <w:r w:rsidR="00A91AF2">
              <w:rPr>
                <w:rFonts w:ascii="Calibri" w:eastAsia="Times New Roman" w:hAnsi="Calibri" w:cs="Times New Roman"/>
                <w:color w:val="000000"/>
                <w:lang w:eastAsia="ru-RU"/>
              </w:rPr>
              <w:t>,00</w:t>
            </w:r>
          </w:p>
        </w:tc>
      </w:tr>
      <w:tr w:rsidR="00A43E29" w:rsidRPr="00A43E29" w:rsidTr="00A43E29">
        <w:trPr>
          <w:trHeight w:val="600"/>
        </w:trPr>
        <w:tc>
          <w:tcPr>
            <w:tcW w:w="2518" w:type="dxa"/>
            <w:noWrap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акт 316 от 29.12.2015</w:t>
            </w:r>
          </w:p>
        </w:tc>
        <w:tc>
          <w:tcPr>
            <w:tcW w:w="5954" w:type="dxa"/>
            <w:hideMark/>
          </w:tcPr>
          <w:p w:rsidR="00A43E29" w:rsidRPr="00A43E29" w:rsidRDefault="00A43E29" w:rsidP="00A43E2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демонтаж старого кабеля, монтаж:</w:t>
            </w:r>
            <w:r w:rsidR="00A91A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A43E29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кабеля розеток, автоматов, боксов, распределительной коробки.</w:t>
            </w:r>
          </w:p>
        </w:tc>
        <w:tc>
          <w:tcPr>
            <w:tcW w:w="960" w:type="dxa"/>
            <w:noWrap/>
            <w:hideMark/>
          </w:tcPr>
          <w:p w:rsidR="00A43E29" w:rsidRDefault="00D64AD4" w:rsidP="00A43E29">
            <w:pPr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50733,00</w:t>
            </w:r>
          </w:p>
          <w:p w:rsidR="004A3856" w:rsidRPr="00A43E29" w:rsidRDefault="004A3856" w:rsidP="00A54409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91AF2" w:rsidRPr="00A43E29" w:rsidTr="001A37A5">
        <w:trPr>
          <w:trHeight w:val="413"/>
        </w:trPr>
        <w:tc>
          <w:tcPr>
            <w:tcW w:w="2518" w:type="dxa"/>
            <w:noWrap/>
            <w:hideMark/>
          </w:tcPr>
          <w:p w:rsidR="00A91AF2" w:rsidRPr="00A91AF2" w:rsidRDefault="00A91AF2" w:rsidP="00A91AF2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91AF2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5954" w:type="dxa"/>
            <w:hideMark/>
          </w:tcPr>
          <w:p w:rsidR="00A91AF2" w:rsidRPr="00A91AF2" w:rsidRDefault="00A91AF2" w:rsidP="00A91AF2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A91AF2" w:rsidRPr="00A91AF2" w:rsidRDefault="00D64AD4" w:rsidP="00A91AF2">
            <w:pPr>
              <w:jc w:val="right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86468,00</w:t>
            </w:r>
          </w:p>
        </w:tc>
      </w:tr>
    </w:tbl>
    <w:p w:rsidR="00A43E29" w:rsidRDefault="00A43E29" w:rsidP="00A43E29">
      <w:pPr>
        <w:spacing w:after="0"/>
      </w:pPr>
    </w:p>
    <w:p w:rsidR="00A54409" w:rsidRDefault="00A54409" w:rsidP="00A43E29">
      <w:pPr>
        <w:spacing w:after="0"/>
        <w:rPr>
          <w:b/>
        </w:rPr>
      </w:pPr>
      <w:r w:rsidRPr="00A54409">
        <w:rPr>
          <w:b/>
        </w:rPr>
        <w:t>4 .</w:t>
      </w:r>
      <w:r>
        <w:rPr>
          <w:b/>
        </w:rPr>
        <w:t xml:space="preserve">   </w:t>
      </w:r>
      <w:r w:rsidRPr="00A54409">
        <w:rPr>
          <w:b/>
        </w:rPr>
        <w:t xml:space="preserve"> Задолженность</w:t>
      </w:r>
    </w:p>
    <w:p w:rsidR="00A54409" w:rsidRDefault="00A54409" w:rsidP="00A43E29">
      <w:pPr>
        <w:spacing w:after="0"/>
      </w:pPr>
    </w:p>
    <w:tbl>
      <w:tblPr>
        <w:tblW w:w="4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1151"/>
      </w:tblGrid>
      <w:tr w:rsidR="00A54409" w:rsidRPr="00AA1E0B" w:rsidTr="00A54409">
        <w:trPr>
          <w:trHeight w:val="300"/>
        </w:trPr>
        <w:tc>
          <w:tcPr>
            <w:tcW w:w="4693" w:type="dxa"/>
            <w:shd w:val="clear" w:color="auto" w:fill="auto"/>
            <w:hideMark/>
          </w:tcPr>
          <w:p w:rsidR="00A54409" w:rsidRPr="00A54409" w:rsidRDefault="00A54409" w:rsidP="00AA79F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ремонт 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:rsidR="00A54409" w:rsidRPr="00A54409" w:rsidRDefault="00A54409" w:rsidP="00AA79F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21057,78</w:t>
            </w:r>
          </w:p>
        </w:tc>
      </w:tr>
      <w:tr w:rsidR="00A54409" w:rsidRPr="00AA1E0B" w:rsidTr="00A54409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  <w:hideMark/>
          </w:tcPr>
          <w:p w:rsidR="00A54409" w:rsidRPr="00A54409" w:rsidRDefault="00A54409" w:rsidP="00AA79F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долг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54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(коммунальные платежи)</w:t>
            </w:r>
          </w:p>
        </w:tc>
        <w:tc>
          <w:tcPr>
            <w:tcW w:w="253" w:type="dxa"/>
            <w:shd w:val="clear" w:color="auto" w:fill="auto"/>
            <w:noWrap/>
            <w:vAlign w:val="bottom"/>
            <w:hideMark/>
          </w:tcPr>
          <w:p w:rsidR="00A54409" w:rsidRPr="00A54409" w:rsidRDefault="00A54409" w:rsidP="00AA79F9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105515,35</w:t>
            </w:r>
          </w:p>
        </w:tc>
      </w:tr>
    </w:tbl>
    <w:p w:rsidR="000E3624" w:rsidRPr="000E3624" w:rsidRDefault="000E3624" w:rsidP="008B1F20">
      <w:pPr>
        <w:spacing w:after="0"/>
      </w:pPr>
    </w:p>
    <w:sectPr w:rsidR="000E3624" w:rsidRPr="000E3624" w:rsidSect="00A43E29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A3B"/>
    <w:multiLevelType w:val="hybridMultilevel"/>
    <w:tmpl w:val="41061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29"/>
    <w:rsid w:val="000E3624"/>
    <w:rsid w:val="001A37A5"/>
    <w:rsid w:val="001B4B13"/>
    <w:rsid w:val="001E026F"/>
    <w:rsid w:val="002A3ECC"/>
    <w:rsid w:val="002C25B6"/>
    <w:rsid w:val="002F060D"/>
    <w:rsid w:val="0030412B"/>
    <w:rsid w:val="003B5D79"/>
    <w:rsid w:val="00415E24"/>
    <w:rsid w:val="004A3856"/>
    <w:rsid w:val="004D065A"/>
    <w:rsid w:val="004E34AB"/>
    <w:rsid w:val="005D1CBB"/>
    <w:rsid w:val="0079252D"/>
    <w:rsid w:val="007C6DB4"/>
    <w:rsid w:val="008B1F20"/>
    <w:rsid w:val="009462B7"/>
    <w:rsid w:val="009E3CC4"/>
    <w:rsid w:val="00A11AEB"/>
    <w:rsid w:val="00A43E29"/>
    <w:rsid w:val="00A54409"/>
    <w:rsid w:val="00A91AF2"/>
    <w:rsid w:val="00AA1E0B"/>
    <w:rsid w:val="00AD27CE"/>
    <w:rsid w:val="00B11727"/>
    <w:rsid w:val="00B8329C"/>
    <w:rsid w:val="00C3234D"/>
    <w:rsid w:val="00C66625"/>
    <w:rsid w:val="00D64AD4"/>
    <w:rsid w:val="00D93629"/>
    <w:rsid w:val="00EA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629"/>
    <w:pPr>
      <w:ind w:left="720"/>
      <w:contextualSpacing/>
    </w:pPr>
  </w:style>
  <w:style w:type="table" w:styleId="a4">
    <w:name w:val="Table Grid"/>
    <w:basedOn w:val="a1"/>
    <w:uiPriority w:val="59"/>
    <w:rsid w:val="00A43E2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1F919-7B2C-473F-AACC-0D4E656B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4294702529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2016-03-15T13:25:00Z</cp:lastPrinted>
  <dcterms:created xsi:type="dcterms:W3CDTF">2016-09-14T12:47:00Z</dcterms:created>
  <dcterms:modified xsi:type="dcterms:W3CDTF">2016-04-06T06:46:00Z</dcterms:modified>
</cp:coreProperties>
</file>